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18" w:rsidRPr="008F7612" w:rsidRDefault="000F2DA3" w:rsidP="000F2DA3">
      <w:pPr>
        <w:jc w:val="center"/>
        <w:rPr>
          <w:rFonts w:ascii="Times New Roman" w:hAnsi="Times New Roman" w:cs="Times New Roman"/>
          <w:sz w:val="24"/>
          <w:szCs w:val="24"/>
        </w:rPr>
      </w:pPr>
      <w:r w:rsidRPr="008F7612">
        <w:rPr>
          <w:rFonts w:ascii="Times New Roman" w:hAnsi="Times New Roman" w:cs="Times New Roman"/>
          <w:sz w:val="24"/>
          <w:szCs w:val="24"/>
        </w:rPr>
        <w:t>Уведомление</w:t>
      </w:r>
    </w:p>
    <w:p w:rsidR="000F2DA3" w:rsidRPr="008F7612" w:rsidRDefault="00F95B1D" w:rsidP="000F2D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0F2DA3" w:rsidRPr="008F7612">
        <w:rPr>
          <w:rFonts w:ascii="Times New Roman" w:hAnsi="Times New Roman" w:cs="Times New Roman"/>
          <w:sz w:val="24"/>
          <w:szCs w:val="24"/>
        </w:rPr>
        <w:t xml:space="preserve"> размещении актуализированной схемы теплоснабжения города Болотное Болотнинского района Новосибирской области</w:t>
      </w:r>
    </w:p>
    <w:p w:rsidR="000F2DA3" w:rsidRPr="008F7612" w:rsidRDefault="000F2DA3" w:rsidP="000F2D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2DA3" w:rsidRPr="008F7612" w:rsidRDefault="000F2DA3" w:rsidP="000F2D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2DA3" w:rsidRPr="008F7612" w:rsidRDefault="00532717" w:rsidP="000F2DA3">
      <w:pPr>
        <w:jc w:val="both"/>
        <w:rPr>
          <w:rFonts w:ascii="Times New Roman" w:hAnsi="Times New Roman" w:cs="Times New Roman"/>
          <w:sz w:val="24"/>
          <w:szCs w:val="24"/>
        </w:rPr>
      </w:pPr>
      <w:r w:rsidRPr="008F7612">
        <w:rPr>
          <w:rFonts w:ascii="Times New Roman" w:hAnsi="Times New Roman" w:cs="Times New Roman"/>
          <w:sz w:val="24"/>
          <w:szCs w:val="24"/>
        </w:rPr>
        <w:t xml:space="preserve">    </w:t>
      </w:r>
      <w:r w:rsidR="000F2DA3" w:rsidRPr="008F761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16.10.2003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Российской Федерации от 22.02.2012 №154 «О требованиях к схемам теплоснабжения, порядку их разработки и утверждения» администрация города Болотное Болотнинского района Новосибирской области </w:t>
      </w:r>
      <w:r w:rsidRPr="008F7612">
        <w:rPr>
          <w:rFonts w:ascii="Times New Roman" w:hAnsi="Times New Roman" w:cs="Times New Roman"/>
          <w:sz w:val="24"/>
          <w:szCs w:val="24"/>
        </w:rPr>
        <w:t>размещает актуализированную схему теплоснабжения</w:t>
      </w:r>
      <w:r w:rsidR="00811963" w:rsidRPr="008F7612">
        <w:rPr>
          <w:rFonts w:ascii="Times New Roman" w:hAnsi="Times New Roman" w:cs="Times New Roman"/>
          <w:sz w:val="24"/>
          <w:szCs w:val="24"/>
        </w:rPr>
        <w:t xml:space="preserve"> на период 2022-2033гг. </w:t>
      </w:r>
    </w:p>
    <w:p w:rsidR="00532717" w:rsidRPr="008F7612" w:rsidRDefault="00532717" w:rsidP="000F2DA3">
      <w:pPr>
        <w:jc w:val="both"/>
        <w:rPr>
          <w:rFonts w:ascii="Times New Roman" w:hAnsi="Times New Roman" w:cs="Times New Roman"/>
          <w:sz w:val="24"/>
          <w:szCs w:val="24"/>
        </w:rPr>
      </w:pPr>
      <w:r w:rsidRPr="008F7612">
        <w:rPr>
          <w:rFonts w:ascii="Times New Roman" w:hAnsi="Times New Roman" w:cs="Times New Roman"/>
          <w:sz w:val="24"/>
          <w:szCs w:val="24"/>
        </w:rPr>
        <w:t xml:space="preserve">    Схема теплоснабжения утверждена постановлением администрации города Болотное Болотнинского района Новосибирской области от 28.09.2021 № 425 и размещена на официальном сайте администрации </w:t>
      </w:r>
      <w:r w:rsidR="00811963" w:rsidRPr="008F7612">
        <w:rPr>
          <w:rFonts w:ascii="Times New Roman" w:hAnsi="Times New Roman" w:cs="Times New Roman"/>
          <w:sz w:val="24"/>
          <w:szCs w:val="24"/>
        </w:rPr>
        <w:t xml:space="preserve">города Болотное Болотнинского района Новосибирской области </w:t>
      </w:r>
      <w:r w:rsidR="008F7612" w:rsidRPr="008F7612">
        <w:rPr>
          <w:rStyle w:val="a3"/>
          <w:rFonts w:ascii="Times New Roman" w:hAnsi="Times New Roman"/>
          <w:sz w:val="24"/>
          <w:szCs w:val="24"/>
          <w:lang w:val="en-US"/>
        </w:rPr>
        <w:t>http</w:t>
      </w:r>
      <w:r w:rsidR="008F7612" w:rsidRPr="008F7612">
        <w:rPr>
          <w:rStyle w:val="a3"/>
          <w:rFonts w:ascii="Times New Roman" w:hAnsi="Times New Roman"/>
          <w:sz w:val="24"/>
          <w:szCs w:val="24"/>
        </w:rPr>
        <w:t>://</w:t>
      </w:r>
      <w:proofErr w:type="spellStart"/>
      <w:r w:rsidR="008F7612" w:rsidRPr="008F7612">
        <w:rPr>
          <w:rStyle w:val="a3"/>
          <w:rFonts w:ascii="Times New Roman" w:hAnsi="Times New Roman"/>
          <w:sz w:val="24"/>
          <w:szCs w:val="24"/>
          <w:lang w:val="en-US"/>
        </w:rPr>
        <w:t>bolotnoecity</w:t>
      </w:r>
      <w:proofErr w:type="spellEnd"/>
      <w:r w:rsidR="008F7612" w:rsidRPr="008F7612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="008F7612" w:rsidRPr="008F7612">
        <w:rPr>
          <w:rStyle w:val="a3"/>
          <w:rFonts w:ascii="Times New Roman" w:hAnsi="Times New Roman"/>
          <w:sz w:val="24"/>
          <w:szCs w:val="24"/>
          <w:lang w:val="en-US"/>
        </w:rPr>
        <w:t>nso</w:t>
      </w:r>
      <w:proofErr w:type="spellEnd"/>
      <w:r w:rsidR="008F7612" w:rsidRPr="008F7612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="008F7612" w:rsidRPr="008F7612">
        <w:rPr>
          <w:rStyle w:val="a3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F7612" w:rsidRPr="008F7612">
        <w:rPr>
          <w:rStyle w:val="a3"/>
          <w:rFonts w:ascii="Times New Roman" w:hAnsi="Times New Roman"/>
          <w:sz w:val="24"/>
          <w:szCs w:val="24"/>
        </w:rPr>
        <w:t>/.</w:t>
      </w:r>
    </w:p>
    <w:sectPr w:rsidR="00532717" w:rsidRPr="008F7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18"/>
    <w:rsid w:val="000F2DA3"/>
    <w:rsid w:val="00182418"/>
    <w:rsid w:val="00532717"/>
    <w:rsid w:val="00811963"/>
    <w:rsid w:val="008F7612"/>
    <w:rsid w:val="00F9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1252C-A156-41A5-BEFD-21B35CDC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F761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Зиновьевна Карачаева</dc:creator>
  <cp:keywords/>
  <dc:description/>
  <cp:lastModifiedBy>Ольга Андреевна Черникова</cp:lastModifiedBy>
  <cp:revision>2</cp:revision>
  <dcterms:created xsi:type="dcterms:W3CDTF">2022-03-01T03:08:00Z</dcterms:created>
  <dcterms:modified xsi:type="dcterms:W3CDTF">2022-03-01T03:08:00Z</dcterms:modified>
</cp:coreProperties>
</file>